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CC" w:rsidRPr="008E6130" w:rsidRDefault="002B4090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8E6130">
        <w:rPr>
          <w:rFonts w:ascii="方正小标宋简体" w:eastAsia="方正小标宋简体" w:cs="宋体" w:hint="eastAsia"/>
          <w:kern w:val="0"/>
          <w:sz w:val="44"/>
          <w:szCs w:val="44"/>
        </w:rPr>
        <w:t>第45届世界技能大赛烹饪（西餐）项目</w:t>
      </w:r>
    </w:p>
    <w:p w:rsidR="008060CC" w:rsidRPr="008E6130" w:rsidRDefault="002B4090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8E6130">
        <w:rPr>
          <w:rFonts w:ascii="方正小标宋简体" w:eastAsia="方正小标宋简体" w:cs="宋体" w:hint="eastAsia"/>
          <w:kern w:val="0"/>
          <w:sz w:val="44"/>
          <w:szCs w:val="44"/>
        </w:rPr>
        <w:t>北京赛区选拔赛技术文件</w:t>
      </w:r>
    </w:p>
    <w:p w:rsidR="008060CC" w:rsidRDefault="002B4090" w:rsidP="00435A37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一、比赛项目名称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烹饪（西餐）</w:t>
      </w:r>
    </w:p>
    <w:p w:rsidR="008060CC" w:rsidRDefault="002B409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二、命题与评判标准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（一）命题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本次比赛只设定实操比赛一部分，比赛总时长240分钟。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．命题方式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由专家组命制一套试题，比赛前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天在比赛公共邮箱公布。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．考核范围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所有的比赛原料准备工作将在同一天开始和结束。不允许参赛选手提前做好下列模块的准备工作。</w:t>
      </w:r>
    </w:p>
    <w:p w:rsidR="008060CC" w:rsidRDefault="002B4090">
      <w:pPr>
        <w:pStyle w:val="Default"/>
        <w:ind w:firstLineChars="150" w:firstLine="42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测试模块总分100%</w:t>
      </w:r>
    </w:p>
    <w:tbl>
      <w:tblPr>
        <w:tblW w:w="85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2"/>
        <w:gridCol w:w="1378"/>
        <w:gridCol w:w="5284"/>
      </w:tblGrid>
      <w:tr w:rsidR="008060CC">
        <w:tc>
          <w:tcPr>
            <w:tcW w:w="1892" w:type="dxa"/>
            <w:vAlign w:val="center"/>
          </w:tcPr>
          <w:p w:rsidR="008060CC" w:rsidRDefault="002B4090">
            <w:pPr>
              <w:pStyle w:val="Default"/>
              <w:spacing w:line="276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模块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8060CC" w:rsidRDefault="002B4090">
            <w:pPr>
              <w:pStyle w:val="Default"/>
              <w:spacing w:line="276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比重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8060CC" w:rsidRDefault="002B4090">
            <w:pPr>
              <w:pStyle w:val="Default"/>
              <w:spacing w:line="276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模块名称</w:t>
            </w:r>
          </w:p>
        </w:tc>
      </w:tr>
      <w:tr w:rsidR="008060CC">
        <w:tc>
          <w:tcPr>
            <w:tcW w:w="1892" w:type="dxa"/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模块A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40%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Fettuccine Carbonara</w:t>
            </w:r>
          </w:p>
        </w:tc>
      </w:tr>
      <w:tr w:rsidR="008060CC">
        <w:tc>
          <w:tcPr>
            <w:tcW w:w="1892" w:type="dxa"/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模块B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40%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Chicken </w:t>
            </w:r>
            <w:r>
              <w:rPr>
                <w:rFonts w:ascii="仿宋" w:eastAsia="仿宋" w:hAnsi="仿宋"/>
                <w:sz w:val="28"/>
                <w:szCs w:val="28"/>
              </w:rPr>
              <w:t>sau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te Chasseur</w:t>
            </w:r>
          </w:p>
        </w:tc>
      </w:tr>
      <w:tr w:rsidR="008060CC">
        <w:tc>
          <w:tcPr>
            <w:tcW w:w="1892" w:type="dxa"/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模块C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20%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Bread Butter Pudding</w:t>
            </w:r>
          </w:p>
        </w:tc>
      </w:tr>
      <w:tr w:rsidR="008060CC">
        <w:tc>
          <w:tcPr>
            <w:tcW w:w="1892" w:type="dxa"/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8060CC" w:rsidRDefault="002B4090" w:rsidP="00435A37">
            <w:pPr>
              <w:pStyle w:val="Default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100%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8060CC" w:rsidRDefault="008060CC" w:rsidP="00435A37">
            <w:pPr>
              <w:pStyle w:val="Default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060CC" w:rsidRDefault="008060CC">
      <w:pPr>
        <w:pStyle w:val="Default"/>
        <w:ind w:firstLineChars="150" w:firstLine="422"/>
        <w:rPr>
          <w:rFonts w:ascii="仿宋" w:eastAsia="仿宋" w:hAnsi="仿宋"/>
          <w:b/>
          <w:sz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6237"/>
      </w:tblGrid>
      <w:tr w:rsidR="008060CC">
        <w:trPr>
          <w:trHeight w:val="6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8060CC" w:rsidRDefault="002B4090">
            <w:pPr>
              <w:pStyle w:val="Style1"/>
              <w:spacing w:line="276" w:lineRule="auto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模块A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8060CC" w:rsidRDefault="002B4090">
            <w:pPr>
              <w:pStyle w:val="Style1"/>
              <w:spacing w:line="276" w:lineRule="auto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Fettuccine Carbonara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描述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需要在现场完成意大利面团的制作及成熟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服务细节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主料重量180克左右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服务温度必须达到70度以上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4份菜品必须使用碗或者盘子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lastRenderedPageBreak/>
              <w:t>必须使用的主要原料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口蘑、培根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提供基础原料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意大利00粉、鸡蛋、橄榄油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特殊设备需求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使用场地提供的设备及工具</w:t>
            </w:r>
          </w:p>
        </w:tc>
      </w:tr>
      <w:tr w:rsidR="008060CC">
        <w:tc>
          <w:tcPr>
            <w:tcW w:w="2835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模块B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Chicken </w:t>
            </w:r>
            <w: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t>sau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te Chasseur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描述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现场完成整鸡的分档处理，并合理使用原料制作菜品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服务细节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主料重量180克左右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服务温度必须达到70度以上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4份菜品必须使用碗或者盘子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蔬菜可以清洗，但不可以预先烹调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汤料可以带入比赛场地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必须使用的主要原料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鸡胸、鸡腿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提供基础原料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童子鸡2只（每只1公斤左右）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特殊设备需求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使用场地提供的设备及工具</w:t>
            </w:r>
          </w:p>
        </w:tc>
      </w:tr>
      <w:tr w:rsidR="008060CC">
        <w:tc>
          <w:tcPr>
            <w:tcW w:w="2835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模块C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Bread Butter Pudding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描述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现场制作一款创意面包布丁，搭配一款合适的少司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服务细节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布丁重量150克左右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服务温度必须达到60度以上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4份菜品必须使用碗或者盘子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选用一种合适的少司搭配</w:t>
            </w:r>
          </w:p>
          <w:p w:rsidR="008060CC" w:rsidRDefault="002B4090" w:rsidP="00435A37">
            <w:pPr>
              <w:pStyle w:val="Style1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装饰需要在比赛过程中制作（可食用）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必须使用的主要原料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葡萄干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提供基础原料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方包、鸡蛋、牛奶、淡奶油、砂糖</w:t>
            </w:r>
          </w:p>
        </w:tc>
      </w:tr>
      <w:tr w:rsidR="008060CC">
        <w:tc>
          <w:tcPr>
            <w:tcW w:w="2835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特殊设备需求</w:t>
            </w:r>
          </w:p>
        </w:tc>
        <w:tc>
          <w:tcPr>
            <w:tcW w:w="6237" w:type="dxa"/>
            <w:vAlign w:val="center"/>
          </w:tcPr>
          <w:p w:rsidR="008060CC" w:rsidRDefault="002B4090" w:rsidP="00435A37">
            <w:pPr>
              <w:pStyle w:val="Style1"/>
              <w:spacing w:line="500" w:lineRule="exact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使用场地提供的设备及工具</w:t>
            </w:r>
          </w:p>
        </w:tc>
      </w:tr>
    </w:tbl>
    <w:p w:rsidR="008060CC" w:rsidRDefault="008060CC">
      <w:pPr>
        <w:pStyle w:val="Default"/>
        <w:ind w:firstLineChars="150" w:firstLine="422"/>
        <w:rPr>
          <w:b/>
          <w:sz w:val="28"/>
        </w:rPr>
      </w:pPr>
    </w:p>
    <w:p w:rsidR="008060CC" w:rsidRDefault="002B4090">
      <w:pPr>
        <w:numPr>
          <w:ilvl w:val="0"/>
          <w:numId w:val="2"/>
        </w:num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评判标准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按照世界技能竞赛的评估标准分为测量和判断两大类，分别是客</w:t>
      </w:r>
      <w:r>
        <w:rPr>
          <w:rFonts w:ascii="仿宋" w:eastAsia="仿宋" w:hAnsi="仿宋" w:hint="eastAsia"/>
          <w:sz w:val="28"/>
          <w:szCs w:val="28"/>
        </w:rPr>
        <w:lastRenderedPageBreak/>
        <w:t>观和主观评估，总分以100分的形式进行，具体情况如下。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主观评分：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为了保证给分的准确性和连续性，主观评分应使用基准（标准）来指导判断每个方面；主观评分采取如下10分制。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以下为评分标准分值：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0：未作尝试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1-4：低于行业标准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5-8：等于或高于行业标准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9-10：优秀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客观评分：</w:t>
      </w:r>
    </w:p>
    <w:p w:rsidR="008060CC" w:rsidRDefault="002B4090" w:rsidP="00435A37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每个方面至少有三名专家来评价。除非另有说明，否则客观评分打分只给最高分或零分。如果使用其他分数，应在该方面内给出清晰说明。</w:t>
      </w:r>
    </w:p>
    <w:p w:rsidR="008060CC" w:rsidRPr="00435A37" w:rsidRDefault="002B4090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28"/>
          <w:szCs w:val="28"/>
        </w:rPr>
      </w:pPr>
      <w:r w:rsidRPr="00435A37">
        <w:rPr>
          <w:rFonts w:ascii="仿宋" w:eastAsia="仿宋" w:hAnsi="仿宋" w:hint="eastAsia"/>
          <w:b/>
          <w:sz w:val="28"/>
          <w:szCs w:val="28"/>
        </w:rPr>
        <w:t>考核标准评价表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7"/>
        <w:gridCol w:w="4469"/>
      </w:tblGrid>
      <w:tr w:rsidR="008060CC">
        <w:trPr>
          <w:trHeight w:val="64"/>
        </w:trPr>
        <w:tc>
          <w:tcPr>
            <w:tcW w:w="4477" w:type="dxa"/>
            <w:shd w:val="clear" w:color="auto" w:fill="C0C0C0"/>
            <w:vAlign w:val="center"/>
          </w:tcPr>
          <w:p w:rsidR="008060CC" w:rsidRDefault="002B4090" w:rsidP="00435A37">
            <w:pPr>
              <w:spacing w:line="500" w:lineRule="exact"/>
              <w:ind w:leftChars="488" w:left="1305" w:hangingChars="100" w:hanging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客观评分</w:t>
            </w:r>
          </w:p>
        </w:tc>
        <w:tc>
          <w:tcPr>
            <w:tcW w:w="4469" w:type="dxa"/>
            <w:shd w:val="clear" w:color="auto" w:fill="C0C0C0"/>
            <w:vAlign w:val="center"/>
          </w:tcPr>
          <w:p w:rsidR="008060CC" w:rsidRDefault="002B4090" w:rsidP="00435A37">
            <w:pPr>
              <w:spacing w:line="500" w:lineRule="exact"/>
              <w:ind w:leftChars="488" w:left="1305" w:hangingChars="100" w:hanging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主观评分</w:t>
            </w:r>
          </w:p>
        </w:tc>
      </w:tr>
      <w:tr w:rsidR="008060CC"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8060CC" w:rsidRPr="00CD6A2D" w:rsidRDefault="002B4090" w:rsidP="00CD6A2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食品卫生——最高10分</w:t>
            </w:r>
          </w:p>
          <w:p w:rsidR="008060CC" w:rsidRPr="00CD6A2D" w:rsidRDefault="002B4090" w:rsidP="00CD6A2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个人卫生——6分（包含）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手卫生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品尝菜品卫生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坏习惯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工作服</w:t>
            </w:r>
          </w:p>
          <w:p w:rsidR="008060CC" w:rsidRPr="00CD6A2D" w:rsidRDefault="002B4090" w:rsidP="00CD6A2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工作区域——4分</w:t>
            </w:r>
          </w:p>
          <w:p w:rsidR="008060CC" w:rsidRDefault="002B4090" w:rsidP="00CD6A2D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地面、冰箱、工作台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:rsidR="008060CC" w:rsidRDefault="008060CC" w:rsidP="00435A37">
            <w:pPr>
              <w:spacing w:line="500" w:lineRule="exact"/>
              <w:ind w:leftChars="488" w:left="1305" w:hangingChars="100" w:hanging="280"/>
              <w:jc w:val="left"/>
              <w:rPr>
                <w:sz w:val="28"/>
                <w:szCs w:val="28"/>
              </w:rPr>
            </w:pPr>
          </w:p>
        </w:tc>
      </w:tr>
      <w:tr w:rsidR="008060CC">
        <w:tc>
          <w:tcPr>
            <w:tcW w:w="4477" w:type="dxa"/>
            <w:shd w:val="clear" w:color="auto" w:fill="C0C0C0"/>
            <w:vAlign w:val="center"/>
          </w:tcPr>
          <w:p w:rsidR="008060CC" w:rsidRDefault="002B4090" w:rsidP="00435A3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469" w:type="dxa"/>
            <w:shd w:val="clear" w:color="auto" w:fill="C0C0C0"/>
            <w:vAlign w:val="center"/>
          </w:tcPr>
          <w:p w:rsidR="008060CC" w:rsidRDefault="008060CC" w:rsidP="00435A37">
            <w:pPr>
              <w:spacing w:line="500" w:lineRule="exact"/>
              <w:ind w:leftChars="488" w:left="1305" w:hangingChars="100" w:hanging="280"/>
              <w:jc w:val="left"/>
              <w:rPr>
                <w:sz w:val="28"/>
                <w:szCs w:val="28"/>
              </w:rPr>
            </w:pPr>
          </w:p>
        </w:tc>
      </w:tr>
      <w:tr w:rsidR="008060CC"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准备工作——最高30分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食材浪费——4分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有价值原料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烧焦/损坏的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服务时间——4分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使用必须原料——2分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菜品正确温度——1分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:rsidR="008060CC" w:rsidRPr="00CD6A2D" w:rsidRDefault="008060CC" w:rsidP="00CD6A2D">
            <w:pPr>
              <w:spacing w:line="400" w:lineRule="exact"/>
              <w:ind w:leftChars="488" w:left="102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厨房技能——8分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菜品质量——5分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组织能力——6分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提前规划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工作效率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工作程序</w:t>
            </w:r>
          </w:p>
        </w:tc>
      </w:tr>
      <w:tr w:rsidR="008060CC">
        <w:tc>
          <w:tcPr>
            <w:tcW w:w="4477" w:type="dxa"/>
            <w:shd w:val="clear" w:color="auto" w:fill="C0C0C0"/>
            <w:vAlign w:val="center"/>
          </w:tcPr>
          <w:p w:rsidR="008060CC" w:rsidRDefault="002B4090" w:rsidP="00435A3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总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469" w:type="dxa"/>
            <w:shd w:val="clear" w:color="auto" w:fill="C0C0C0"/>
            <w:vAlign w:val="center"/>
          </w:tcPr>
          <w:p w:rsidR="008060CC" w:rsidRDefault="002B4090" w:rsidP="00435A3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8060CC"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8060CC" w:rsidRPr="00CD6A2D" w:rsidRDefault="002B4090" w:rsidP="00CD6A2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准备工作——最高20分</w:t>
            </w:r>
          </w:p>
          <w:p w:rsidR="008060CC" w:rsidRPr="00CD6A2D" w:rsidRDefault="002B4090" w:rsidP="00CD6A2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出菜盘符合标准——5分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正确选择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正确尺寸</w:t>
            </w:r>
          </w:p>
          <w:p w:rsidR="008060CC" w:rsidRPr="00CD6A2D" w:rsidRDefault="002B4090" w:rsidP="00CD6A2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盘子卫生——2分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无溢出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无指痕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:rsidR="008060CC" w:rsidRPr="00CD6A2D" w:rsidRDefault="002B4090" w:rsidP="00CD6A2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/>
                <w:sz w:val="28"/>
                <w:szCs w:val="28"/>
              </w:rPr>
              <w:t>视觉吸引力</w:t>
            </w:r>
            <w:r w:rsidRPr="00CD6A2D">
              <w:rPr>
                <w:rFonts w:ascii="仿宋" w:eastAsia="仿宋" w:hAnsi="仿宋" w:hint="eastAsia"/>
                <w:sz w:val="28"/>
                <w:szCs w:val="28"/>
              </w:rPr>
              <w:t>——8分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颜色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平衡</w:t>
            </w:r>
          </w:p>
          <w:p w:rsidR="008060CC" w:rsidRPr="00CD6A2D" w:rsidRDefault="002B4090" w:rsidP="00CD6A2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风格与创新——5分</w:t>
            </w:r>
          </w:p>
        </w:tc>
      </w:tr>
      <w:tr w:rsidR="008060CC">
        <w:tc>
          <w:tcPr>
            <w:tcW w:w="4477" w:type="dxa"/>
            <w:shd w:val="clear" w:color="auto" w:fill="C0C0C0"/>
            <w:vAlign w:val="center"/>
          </w:tcPr>
          <w:p w:rsidR="008060CC" w:rsidRDefault="002B4090" w:rsidP="00435A37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469" w:type="dxa"/>
            <w:shd w:val="clear" w:color="auto" w:fill="C0C0C0"/>
            <w:vAlign w:val="center"/>
          </w:tcPr>
          <w:p w:rsidR="008060CC" w:rsidRDefault="002B4090" w:rsidP="00435A37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8060CC"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8060CC" w:rsidRDefault="008060CC" w:rsidP="00435A37">
            <w:pPr>
              <w:spacing w:line="500" w:lineRule="exact"/>
              <w:ind w:leftChars="488" w:left="1305" w:hangingChars="100" w:hanging="280"/>
              <w:jc w:val="left"/>
              <w:rPr>
                <w:sz w:val="28"/>
                <w:szCs w:val="2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:rsidR="008060CC" w:rsidRPr="00CD6A2D" w:rsidRDefault="002B4090" w:rsidP="00CD6A2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品尝最高——40分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口味协调——15分</w:t>
            </w:r>
          </w:p>
          <w:p w:rsidR="008060CC" w:rsidRPr="00CD6A2D" w:rsidRDefault="002B4090" w:rsidP="00CD6A2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质地——15分</w:t>
            </w:r>
          </w:p>
          <w:p w:rsidR="008060CC" w:rsidRDefault="002B4090" w:rsidP="00CD6A2D">
            <w:pPr>
              <w:spacing w:line="40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独特口味——10分</w:t>
            </w:r>
          </w:p>
        </w:tc>
      </w:tr>
      <w:tr w:rsidR="008060CC">
        <w:tc>
          <w:tcPr>
            <w:tcW w:w="4477" w:type="dxa"/>
            <w:shd w:val="clear" w:color="auto" w:fill="C0C0C0"/>
            <w:vAlign w:val="center"/>
          </w:tcPr>
          <w:p w:rsidR="008060CC" w:rsidRDefault="008060CC" w:rsidP="00435A37">
            <w:pPr>
              <w:spacing w:line="500" w:lineRule="exact"/>
              <w:ind w:leftChars="488" w:left="1305" w:hangingChars="100" w:hanging="280"/>
              <w:jc w:val="left"/>
              <w:rPr>
                <w:sz w:val="28"/>
                <w:szCs w:val="28"/>
              </w:rPr>
            </w:pPr>
          </w:p>
        </w:tc>
        <w:tc>
          <w:tcPr>
            <w:tcW w:w="4469" w:type="dxa"/>
            <w:shd w:val="clear" w:color="auto" w:fill="C0C0C0"/>
            <w:vAlign w:val="center"/>
          </w:tcPr>
          <w:p w:rsidR="008060CC" w:rsidRDefault="002B4090" w:rsidP="00435A37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8060CC">
        <w:tc>
          <w:tcPr>
            <w:tcW w:w="8946" w:type="dxa"/>
            <w:gridSpan w:val="2"/>
            <w:shd w:val="clear" w:color="auto" w:fill="C0C0C0"/>
            <w:vAlign w:val="center"/>
          </w:tcPr>
          <w:p w:rsidR="008060CC" w:rsidRDefault="002B4090" w:rsidP="00434D16">
            <w:pPr>
              <w:spacing w:line="40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CD6A2D">
              <w:rPr>
                <w:rFonts w:ascii="仿宋" w:eastAsia="仿宋" w:hAnsi="仿宋" w:hint="eastAsia"/>
                <w:sz w:val="28"/>
                <w:szCs w:val="28"/>
              </w:rPr>
              <w:t>说明：选手操作超过规定时间，每超时1分钟扣1分，累计扣分，扣完为止。</w:t>
            </w:r>
          </w:p>
        </w:tc>
      </w:tr>
    </w:tbl>
    <w:p w:rsidR="008060CC" w:rsidRDefault="002B409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三、比赛设备环境说明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FB149D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硬件设备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本次大赛设备为西餐专用设备。</w:t>
      </w:r>
      <w:r w:rsidR="00FB149D">
        <w:rPr>
          <w:rFonts w:ascii="仿宋" w:eastAsia="仿宋" w:hAnsi="仿宋" w:hint="eastAsia"/>
          <w:sz w:val="28"/>
          <w:szCs w:val="28"/>
        </w:rPr>
        <w:t>包括</w:t>
      </w:r>
      <w:r>
        <w:rPr>
          <w:rFonts w:ascii="仿宋" w:eastAsia="仿宋" w:hAnsi="仿宋" w:hint="eastAsia"/>
          <w:sz w:val="28"/>
          <w:szCs w:val="28"/>
        </w:rPr>
        <w:t>西餐扒炉、西餐汁炉、西餐面火炉、万能蒸烤箱、急冻柜、制冰机、焗炉、不锈钢工作台、不锈钢单槽水池、多功能食品加工机、汁锅、汤锅、不锈钢铲、彩色尼龙砧板、分刀等设备、西餐专用器皿。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B149D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环境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西餐比赛场地，具备水、电，光照度不低于2.8克洛斯，人均面积不低于5平米，符合食品制作安全卫生要求。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FB149D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允许各参赛者工具箱中的材料、设备和工具如下：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厨房用具提供标准</w:t>
      </w:r>
      <w:r w:rsidR="00FB149D">
        <w:rPr>
          <w:rFonts w:ascii="仿宋" w:eastAsia="仿宋" w:hAnsi="仿宋" w:hint="eastAsia"/>
          <w:sz w:val="28"/>
          <w:szCs w:val="28"/>
        </w:rPr>
        <w:t>是</w:t>
      </w:r>
      <w:r>
        <w:rPr>
          <w:rFonts w:ascii="仿宋" w:eastAsia="仿宋" w:hAnsi="仿宋"/>
          <w:sz w:val="28"/>
          <w:szCs w:val="28"/>
        </w:rPr>
        <w:t>按照世界技能大赛的国际标准要求。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以下的颜色标识</w:t>
      </w:r>
      <w:r>
        <w:rPr>
          <w:rFonts w:ascii="仿宋" w:eastAsia="仿宋" w:hAnsi="仿宋" w:hint="eastAsia"/>
          <w:sz w:val="28"/>
          <w:szCs w:val="28"/>
        </w:rPr>
        <w:t>是</w:t>
      </w:r>
      <w:r>
        <w:rPr>
          <w:rFonts w:ascii="仿宋" w:eastAsia="仿宋" w:hAnsi="仿宋"/>
          <w:sz w:val="28"/>
          <w:szCs w:val="28"/>
        </w:rPr>
        <w:t>世界技能大赛的基本指南：</w:t>
      </w:r>
    </w:p>
    <w:p w:rsidR="008060CC" w:rsidRDefault="002B40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红色</w:t>
      </w:r>
      <w:r>
        <w:rPr>
          <w:rFonts w:ascii="仿宋" w:eastAsia="仿宋" w:hAnsi="仿宋" w:hint="eastAsia"/>
          <w:sz w:val="28"/>
          <w:szCs w:val="28"/>
        </w:rPr>
        <w:t>——生的畜肉类原料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蓝色</w:t>
      </w:r>
      <w:r>
        <w:rPr>
          <w:rFonts w:ascii="仿宋" w:eastAsia="仿宋" w:hAnsi="仿宋" w:hint="eastAsia"/>
          <w:sz w:val="28"/>
          <w:szCs w:val="28"/>
        </w:rPr>
        <w:t>——生的水产品原料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黄色</w:t>
      </w:r>
      <w:r>
        <w:rPr>
          <w:rFonts w:ascii="仿宋" w:eastAsia="仿宋" w:hAnsi="仿宋" w:hint="eastAsia"/>
          <w:sz w:val="28"/>
          <w:szCs w:val="28"/>
        </w:rPr>
        <w:t>——生的禽肉类原料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绿色</w:t>
      </w:r>
      <w:r>
        <w:rPr>
          <w:rFonts w:ascii="仿宋" w:eastAsia="仿宋" w:hAnsi="仿宋" w:hint="eastAsia"/>
          <w:sz w:val="28"/>
          <w:szCs w:val="28"/>
        </w:rPr>
        <w:t>——生的</w:t>
      </w:r>
      <w:r>
        <w:rPr>
          <w:rFonts w:ascii="仿宋" w:eastAsia="仿宋" w:hAnsi="仿宋"/>
          <w:sz w:val="28"/>
          <w:szCs w:val="28"/>
        </w:rPr>
        <w:t>蔬菜与水果</w:t>
      </w:r>
      <w:r>
        <w:rPr>
          <w:rFonts w:ascii="仿宋" w:eastAsia="仿宋" w:hAnsi="仿宋" w:hint="eastAsia"/>
          <w:sz w:val="28"/>
          <w:szCs w:val="28"/>
        </w:rPr>
        <w:t>原料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白色</w:t>
      </w:r>
      <w:r>
        <w:rPr>
          <w:rFonts w:ascii="仿宋" w:eastAsia="仿宋" w:hAnsi="仿宋" w:hint="eastAsia"/>
          <w:sz w:val="28"/>
          <w:szCs w:val="28"/>
        </w:rPr>
        <w:t>——</w:t>
      </w:r>
      <w:r>
        <w:rPr>
          <w:rFonts w:ascii="仿宋" w:eastAsia="仿宋" w:hAnsi="仿宋"/>
          <w:sz w:val="28"/>
          <w:szCs w:val="28"/>
        </w:rPr>
        <w:t>烹饪制作好的</w:t>
      </w:r>
      <w:r>
        <w:rPr>
          <w:rFonts w:ascii="仿宋" w:eastAsia="仿宋" w:hAnsi="仿宋" w:hint="eastAsia"/>
          <w:sz w:val="28"/>
          <w:szCs w:val="28"/>
        </w:rPr>
        <w:t>成品菜肴原料</w:t>
      </w:r>
    </w:p>
    <w:p w:rsidR="008060CC" w:rsidRDefault="008060CC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254000</wp:posOffset>
            </wp:positionV>
            <wp:extent cx="2981325" cy="2619375"/>
            <wp:effectExtent l="19050" t="0" r="9525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sz w:val="28"/>
          <w:szCs w:val="28"/>
        </w:rPr>
        <w:t>工具箱概览/尺寸与大小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大赛的重要目的之一就是支持可持续发展。因此参赛者携带的工具箱须受到以下说明的限制：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工具箱1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288925</wp:posOffset>
            </wp:positionV>
            <wp:extent cx="1333500" cy="2352675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sz w:val="28"/>
          <w:szCs w:val="28"/>
        </w:rPr>
        <w:t>长度0.6米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深度/宽度0.7米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高度0.6米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体积0.25立方米</w:t>
      </w:r>
    </w:p>
    <w:p w:rsidR="008060CC" w:rsidRDefault="008060CC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工具箱2：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长度0.45米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深度/宽度0.65米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高度0.96米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体积0.28立方米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每位参赛者可以自主选择携带设备。每件设备（也是小工具箱）必须能完全</w:t>
      </w:r>
      <w:r>
        <w:rPr>
          <w:rFonts w:ascii="仿宋" w:eastAsia="仿宋" w:hAnsi="仿宋" w:hint="eastAsia"/>
          <w:sz w:val="28"/>
          <w:szCs w:val="28"/>
        </w:rPr>
        <w:t>放置</w:t>
      </w:r>
      <w:r>
        <w:rPr>
          <w:rFonts w:ascii="仿宋" w:eastAsia="仿宋" w:hAnsi="仿宋"/>
          <w:sz w:val="28"/>
          <w:szCs w:val="28"/>
        </w:rPr>
        <w:t>在工具箱里。小工具箱大小不能超过0.3立方米。可以</w:t>
      </w:r>
      <w:r>
        <w:rPr>
          <w:rFonts w:ascii="仿宋" w:eastAsia="仿宋" w:hAnsi="仿宋" w:hint="eastAsia"/>
          <w:sz w:val="28"/>
          <w:szCs w:val="28"/>
        </w:rPr>
        <w:t>安装</w:t>
      </w:r>
      <w:r>
        <w:rPr>
          <w:rFonts w:ascii="仿宋" w:eastAsia="仿宋" w:hAnsi="仿宋"/>
          <w:sz w:val="28"/>
          <w:szCs w:val="28"/>
        </w:rPr>
        <w:t>轮子以便移动。占用面积必须不能超过0.7米×0.7米。</w:t>
      </w:r>
    </w:p>
    <w:p w:rsidR="008060CC" w:rsidRDefault="002B4090" w:rsidP="00047573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四、选手须知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．参赛选手必须持本人身份证、</w:t>
      </w:r>
      <w:r w:rsidR="00FB149D">
        <w:rPr>
          <w:rFonts w:ascii="仿宋" w:eastAsia="仿宋" w:hAnsi="仿宋" w:hint="eastAsia"/>
          <w:sz w:val="28"/>
          <w:szCs w:val="28"/>
        </w:rPr>
        <w:t>学生证</w:t>
      </w:r>
      <w:r>
        <w:rPr>
          <w:rFonts w:ascii="仿宋" w:eastAsia="仿宋" w:hAnsi="仿宋" w:hint="eastAsia"/>
          <w:sz w:val="28"/>
          <w:szCs w:val="28"/>
        </w:rPr>
        <w:t>（</w:t>
      </w:r>
      <w:r w:rsidR="00FB149D">
        <w:rPr>
          <w:rFonts w:ascii="仿宋" w:eastAsia="仿宋" w:hAnsi="仿宋" w:hint="eastAsia"/>
          <w:sz w:val="28"/>
          <w:szCs w:val="28"/>
        </w:rPr>
        <w:t>或工作证</w:t>
      </w:r>
      <w:r>
        <w:rPr>
          <w:rFonts w:ascii="仿宋" w:eastAsia="仿宋" w:hAnsi="仿宋" w:hint="eastAsia"/>
          <w:sz w:val="28"/>
          <w:szCs w:val="28"/>
        </w:rPr>
        <w:t>）和选拔赛</w:t>
      </w:r>
      <w:r>
        <w:rPr>
          <w:rFonts w:ascii="仿宋" w:eastAsia="仿宋" w:hAnsi="仿宋" w:hint="eastAsia"/>
          <w:sz w:val="28"/>
          <w:szCs w:val="28"/>
        </w:rPr>
        <w:lastRenderedPageBreak/>
        <w:t>组委会签发的参赛证参加竞赛。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．参赛选手要求衣冠整洁，并张贴工位号。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．在竞赛前进行抽签来决定竞赛工位。参赛队在竞赛前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分钟到赛场检录、抽取工位号。竞赛前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分钟进入赛场，核对现场提供的设备、原料、用具、器皿等完整。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．参赛选手自带工具。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．不允许携带手机移动通信设备、拍照设备和妨碍安全及食品卫生的与竞赛无关的物品。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6．竞赛期间参赛选手不得擅自离场，竞赛过程中严禁接受任何形式的场外指导。竞赛过程中赛场统一提供食品和饮水，选手休息、饮食或入厕时间均计算在竞赛时间内。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7．参赛选手须严格遵守安全操作规程，食品卫生要求，接受裁判员、现场监理的监督和警示，确保设备、人身及食品安全。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8．因设备自身故障导致选手中断竞赛，经确认后由大赛裁判长视具体情况做出裁决。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9．参赛选手若提前结束竞赛，应向裁判员举手示意，竞赛终止时间由裁判员记录，</w:t>
      </w:r>
      <w:r w:rsidR="00FB149D">
        <w:rPr>
          <w:rFonts w:ascii="仿宋" w:eastAsia="仿宋" w:hAnsi="仿宋" w:hint="eastAsia"/>
          <w:sz w:val="28"/>
          <w:szCs w:val="28"/>
        </w:rPr>
        <w:t>参赛选手</w:t>
      </w:r>
      <w:r>
        <w:rPr>
          <w:rFonts w:ascii="仿宋" w:eastAsia="仿宋" w:hAnsi="仿宋" w:hint="eastAsia"/>
          <w:sz w:val="28"/>
          <w:szCs w:val="28"/>
        </w:rPr>
        <w:t>结束竞赛后不得再进行任何操作。</w:t>
      </w:r>
    </w:p>
    <w:p w:rsidR="008060CC" w:rsidRDefault="002B4090" w:rsidP="0004757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0．</w:t>
      </w:r>
      <w:r w:rsidR="00FB149D">
        <w:rPr>
          <w:rFonts w:ascii="仿宋" w:eastAsia="仿宋" w:hAnsi="仿宋" w:hint="eastAsia"/>
          <w:sz w:val="28"/>
          <w:szCs w:val="28"/>
        </w:rPr>
        <w:t>参赛选手</w:t>
      </w:r>
      <w:r>
        <w:rPr>
          <w:rFonts w:ascii="仿宋" w:eastAsia="仿宋" w:hAnsi="仿宋" w:hint="eastAsia"/>
          <w:sz w:val="28"/>
          <w:szCs w:val="28"/>
        </w:rPr>
        <w:t>需按照竞赛内容要求完成竞赛，并清理现场卫生。</w:t>
      </w:r>
    </w:p>
    <w:p w:rsidR="008060CC" w:rsidRDefault="002B4090" w:rsidP="00047573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五、技术方案的制定与公布</w:t>
      </w:r>
    </w:p>
    <w:p w:rsidR="008060CC" w:rsidRDefault="002B4090" w:rsidP="00047573">
      <w:pPr>
        <w:spacing w:line="5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F234DA">
        <w:rPr>
          <w:rFonts w:ascii="仿宋" w:eastAsia="仿宋" w:hAnsi="仿宋"/>
          <w:sz w:val="28"/>
          <w:szCs w:val="28"/>
        </w:rPr>
        <w:t>201</w:t>
      </w:r>
      <w:r w:rsidRPr="00F234DA">
        <w:rPr>
          <w:rFonts w:ascii="仿宋" w:eastAsia="仿宋" w:hAnsi="仿宋" w:hint="eastAsia"/>
          <w:sz w:val="28"/>
          <w:szCs w:val="28"/>
        </w:rPr>
        <w:t>8年3月</w:t>
      </w:r>
      <w:bookmarkStart w:id="0" w:name="_GoBack"/>
      <w:bookmarkEnd w:id="0"/>
      <w:r w:rsidRPr="00F234DA">
        <w:rPr>
          <w:rFonts w:ascii="仿宋" w:eastAsia="仿宋" w:hAnsi="仿宋" w:hint="eastAsia"/>
          <w:sz w:val="28"/>
          <w:szCs w:val="28"/>
        </w:rPr>
        <w:t>7日前</w:t>
      </w:r>
      <w:r>
        <w:rPr>
          <w:rFonts w:ascii="仿宋" w:eastAsia="仿宋" w:hAnsi="仿宋" w:hint="eastAsia"/>
          <w:sz w:val="28"/>
          <w:szCs w:val="28"/>
        </w:rPr>
        <w:t>组委会公布技术方案和技术说明（含评分标准），可在北京市工贸技师学院主页“第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5届世界技能大赛”专区下载。</w:t>
      </w:r>
    </w:p>
    <w:sectPr w:rsidR="008060CC" w:rsidSect="0080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7E" w:rsidRDefault="0058677E" w:rsidP="008E6130">
      <w:r>
        <w:separator/>
      </w:r>
    </w:p>
  </w:endnote>
  <w:endnote w:type="continuationSeparator" w:id="1">
    <w:p w:rsidR="0058677E" w:rsidRDefault="0058677E" w:rsidP="008E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7E" w:rsidRDefault="0058677E" w:rsidP="008E6130">
      <w:r>
        <w:separator/>
      </w:r>
    </w:p>
  </w:footnote>
  <w:footnote w:type="continuationSeparator" w:id="1">
    <w:p w:rsidR="0058677E" w:rsidRDefault="0058677E" w:rsidP="008E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ABC"/>
    <w:multiLevelType w:val="multilevel"/>
    <w:tmpl w:val="21185A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403BE"/>
    <w:multiLevelType w:val="singleLevel"/>
    <w:tmpl w:val="5A9403BE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868"/>
    <w:rsid w:val="00046553"/>
    <w:rsid w:val="00047573"/>
    <w:rsid w:val="00062372"/>
    <w:rsid w:val="000A4FC2"/>
    <w:rsid w:val="000E7EB7"/>
    <w:rsid w:val="000F6BD1"/>
    <w:rsid w:val="001170E6"/>
    <w:rsid w:val="00147053"/>
    <w:rsid w:val="00154412"/>
    <w:rsid w:val="00174961"/>
    <w:rsid w:val="00184D19"/>
    <w:rsid w:val="001903E8"/>
    <w:rsid w:val="001979E8"/>
    <w:rsid w:val="001F4EFC"/>
    <w:rsid w:val="00206232"/>
    <w:rsid w:val="00213A7D"/>
    <w:rsid w:val="00215B8E"/>
    <w:rsid w:val="0025438D"/>
    <w:rsid w:val="00291B01"/>
    <w:rsid w:val="002B4090"/>
    <w:rsid w:val="002B5B3C"/>
    <w:rsid w:val="002C26FB"/>
    <w:rsid w:val="002C3288"/>
    <w:rsid w:val="002E7F9E"/>
    <w:rsid w:val="00325056"/>
    <w:rsid w:val="00393742"/>
    <w:rsid w:val="003A2934"/>
    <w:rsid w:val="003A5EA1"/>
    <w:rsid w:val="003B7FAA"/>
    <w:rsid w:val="00405B51"/>
    <w:rsid w:val="00424FC6"/>
    <w:rsid w:val="00434D16"/>
    <w:rsid w:val="00435A37"/>
    <w:rsid w:val="00446B40"/>
    <w:rsid w:val="00466846"/>
    <w:rsid w:val="00472C47"/>
    <w:rsid w:val="004869EC"/>
    <w:rsid w:val="00515C1C"/>
    <w:rsid w:val="00525587"/>
    <w:rsid w:val="0054033A"/>
    <w:rsid w:val="005804AB"/>
    <w:rsid w:val="0058677E"/>
    <w:rsid w:val="005C5EC9"/>
    <w:rsid w:val="005E14C1"/>
    <w:rsid w:val="005F1941"/>
    <w:rsid w:val="005F30D1"/>
    <w:rsid w:val="00615A7D"/>
    <w:rsid w:val="00635D13"/>
    <w:rsid w:val="00667110"/>
    <w:rsid w:val="0067176B"/>
    <w:rsid w:val="006935C1"/>
    <w:rsid w:val="006E66A2"/>
    <w:rsid w:val="00711DC1"/>
    <w:rsid w:val="007365D1"/>
    <w:rsid w:val="00792146"/>
    <w:rsid w:val="00792219"/>
    <w:rsid w:val="00797ACD"/>
    <w:rsid w:val="007B0C36"/>
    <w:rsid w:val="007C37AE"/>
    <w:rsid w:val="007D7AB2"/>
    <w:rsid w:val="007F6C7E"/>
    <w:rsid w:val="00804868"/>
    <w:rsid w:val="008060CC"/>
    <w:rsid w:val="00816008"/>
    <w:rsid w:val="00845016"/>
    <w:rsid w:val="008451A5"/>
    <w:rsid w:val="00855844"/>
    <w:rsid w:val="008678FA"/>
    <w:rsid w:val="00877B58"/>
    <w:rsid w:val="008A6C57"/>
    <w:rsid w:val="008C0F0E"/>
    <w:rsid w:val="008D4F89"/>
    <w:rsid w:val="008E6130"/>
    <w:rsid w:val="008E71FA"/>
    <w:rsid w:val="00900BA1"/>
    <w:rsid w:val="00902C12"/>
    <w:rsid w:val="00944613"/>
    <w:rsid w:val="00966DCF"/>
    <w:rsid w:val="00974F6D"/>
    <w:rsid w:val="009879F9"/>
    <w:rsid w:val="009B6081"/>
    <w:rsid w:val="009C2C47"/>
    <w:rsid w:val="009C4B0E"/>
    <w:rsid w:val="009F4409"/>
    <w:rsid w:val="00A07E24"/>
    <w:rsid w:val="00A11984"/>
    <w:rsid w:val="00A1794F"/>
    <w:rsid w:val="00A6470F"/>
    <w:rsid w:val="00A8050C"/>
    <w:rsid w:val="00A85C34"/>
    <w:rsid w:val="00A97253"/>
    <w:rsid w:val="00AC14DA"/>
    <w:rsid w:val="00AC19F3"/>
    <w:rsid w:val="00AD3FEC"/>
    <w:rsid w:val="00AE2542"/>
    <w:rsid w:val="00AE4F27"/>
    <w:rsid w:val="00B02C77"/>
    <w:rsid w:val="00B10014"/>
    <w:rsid w:val="00B2072C"/>
    <w:rsid w:val="00B31DC9"/>
    <w:rsid w:val="00B5451A"/>
    <w:rsid w:val="00B63EF5"/>
    <w:rsid w:val="00B83427"/>
    <w:rsid w:val="00B90162"/>
    <w:rsid w:val="00BA1B54"/>
    <w:rsid w:val="00BA6C02"/>
    <w:rsid w:val="00BC3F4A"/>
    <w:rsid w:val="00BD063B"/>
    <w:rsid w:val="00BD5629"/>
    <w:rsid w:val="00C17FD0"/>
    <w:rsid w:val="00C710C5"/>
    <w:rsid w:val="00CC1F7B"/>
    <w:rsid w:val="00CC3755"/>
    <w:rsid w:val="00CD6A2D"/>
    <w:rsid w:val="00D43DAB"/>
    <w:rsid w:val="00D85B47"/>
    <w:rsid w:val="00D93E4B"/>
    <w:rsid w:val="00DD0BE9"/>
    <w:rsid w:val="00DD5690"/>
    <w:rsid w:val="00DD6255"/>
    <w:rsid w:val="00E073D6"/>
    <w:rsid w:val="00E07AE0"/>
    <w:rsid w:val="00E4652B"/>
    <w:rsid w:val="00E6357A"/>
    <w:rsid w:val="00E82765"/>
    <w:rsid w:val="00EE7768"/>
    <w:rsid w:val="00EF50D6"/>
    <w:rsid w:val="00F234DA"/>
    <w:rsid w:val="00F92CE7"/>
    <w:rsid w:val="00FA1625"/>
    <w:rsid w:val="00FA320B"/>
    <w:rsid w:val="00FA333F"/>
    <w:rsid w:val="00FB149D"/>
    <w:rsid w:val="00FD3313"/>
    <w:rsid w:val="03164E5D"/>
    <w:rsid w:val="06F44178"/>
    <w:rsid w:val="0B1722BE"/>
    <w:rsid w:val="0E436F73"/>
    <w:rsid w:val="163409FD"/>
    <w:rsid w:val="1D4C6F21"/>
    <w:rsid w:val="1DAE7EBF"/>
    <w:rsid w:val="2ABE4888"/>
    <w:rsid w:val="2B0367B2"/>
    <w:rsid w:val="2EA66014"/>
    <w:rsid w:val="33407762"/>
    <w:rsid w:val="335C6052"/>
    <w:rsid w:val="352C2A4A"/>
    <w:rsid w:val="3ED43561"/>
    <w:rsid w:val="3F9D79EB"/>
    <w:rsid w:val="41566D3D"/>
    <w:rsid w:val="43CC2FC9"/>
    <w:rsid w:val="487C1FF8"/>
    <w:rsid w:val="4B935E0E"/>
    <w:rsid w:val="52085A22"/>
    <w:rsid w:val="597B7796"/>
    <w:rsid w:val="59C67F57"/>
    <w:rsid w:val="5A0B73C6"/>
    <w:rsid w:val="60FA2528"/>
    <w:rsid w:val="62AC7970"/>
    <w:rsid w:val="6392476A"/>
    <w:rsid w:val="6E0C6798"/>
    <w:rsid w:val="6F842B01"/>
    <w:rsid w:val="70E57245"/>
    <w:rsid w:val="73E26C2E"/>
    <w:rsid w:val="79283BD2"/>
    <w:rsid w:val="7DFA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0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060C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8060CC"/>
    <w:rPr>
      <w:b/>
      <w:bCs/>
    </w:rPr>
  </w:style>
  <w:style w:type="paragraph" w:styleId="a4">
    <w:name w:val="annotation text"/>
    <w:basedOn w:val="a"/>
    <w:link w:val="Char0"/>
    <w:qFormat/>
    <w:rsid w:val="008060CC"/>
    <w:pPr>
      <w:jc w:val="left"/>
    </w:pPr>
  </w:style>
  <w:style w:type="paragraph" w:styleId="a5">
    <w:name w:val="Balloon Text"/>
    <w:basedOn w:val="a"/>
    <w:link w:val="Char1"/>
    <w:qFormat/>
    <w:rsid w:val="008060CC"/>
    <w:rPr>
      <w:sz w:val="18"/>
      <w:szCs w:val="18"/>
    </w:rPr>
  </w:style>
  <w:style w:type="paragraph" w:styleId="a6">
    <w:name w:val="footer"/>
    <w:basedOn w:val="a"/>
    <w:link w:val="Char2"/>
    <w:qFormat/>
    <w:rsid w:val="0080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80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sid w:val="008060CC"/>
    <w:rPr>
      <w:b/>
      <w:bCs/>
    </w:rPr>
  </w:style>
  <w:style w:type="character" w:styleId="a9">
    <w:name w:val="Hyperlink"/>
    <w:qFormat/>
    <w:rsid w:val="008060CC"/>
    <w:rPr>
      <w:color w:val="0000FF"/>
      <w:u w:val="single"/>
    </w:rPr>
  </w:style>
  <w:style w:type="character" w:styleId="aa">
    <w:name w:val="annotation reference"/>
    <w:basedOn w:val="a0"/>
    <w:qFormat/>
    <w:rsid w:val="008060CC"/>
    <w:rPr>
      <w:sz w:val="21"/>
      <w:szCs w:val="21"/>
    </w:rPr>
  </w:style>
  <w:style w:type="table" w:styleId="ab">
    <w:name w:val="Table Grid"/>
    <w:basedOn w:val="a1"/>
    <w:uiPriority w:val="59"/>
    <w:qFormat/>
    <w:rsid w:val="008060C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7"/>
    <w:qFormat/>
    <w:rsid w:val="008060CC"/>
    <w:rPr>
      <w:kern w:val="2"/>
      <w:sz w:val="18"/>
      <w:szCs w:val="18"/>
    </w:rPr>
  </w:style>
  <w:style w:type="character" w:customStyle="1" w:styleId="Char2">
    <w:name w:val="页脚 Char"/>
    <w:link w:val="a6"/>
    <w:qFormat/>
    <w:rsid w:val="008060CC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8060CC"/>
    <w:rPr>
      <w:rFonts w:ascii="宋体" w:hAnsi="宋体" w:cs="宋体"/>
      <w:b/>
      <w:bCs/>
      <w:kern w:val="36"/>
      <w:sz w:val="48"/>
      <w:szCs w:val="48"/>
    </w:rPr>
  </w:style>
  <w:style w:type="paragraph" w:customStyle="1" w:styleId="10">
    <w:name w:val="无间隔1"/>
    <w:uiPriority w:val="1"/>
    <w:qFormat/>
    <w:rsid w:val="008060CC"/>
    <w:rPr>
      <w:rFonts w:ascii="Calibri" w:hAnsi="Calibri"/>
      <w:sz w:val="22"/>
      <w:szCs w:val="22"/>
      <w:lang w:val="en-GB" w:eastAsia="en-US"/>
    </w:rPr>
  </w:style>
  <w:style w:type="paragraph" w:customStyle="1" w:styleId="Default">
    <w:name w:val="Default"/>
    <w:qFormat/>
    <w:rsid w:val="008060C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qFormat/>
    <w:rsid w:val="008060CC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8060CC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sid w:val="008060CC"/>
    <w:rPr>
      <w:kern w:val="2"/>
      <w:sz w:val="18"/>
      <w:szCs w:val="18"/>
    </w:rPr>
  </w:style>
  <w:style w:type="paragraph" w:customStyle="1" w:styleId="Style1">
    <w:name w:val="_Style 1"/>
    <w:uiPriority w:val="1"/>
    <w:qFormat/>
    <w:rsid w:val="008060CC"/>
    <w:rPr>
      <w:rFonts w:ascii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378</Words>
  <Characters>2159</Characters>
  <Application>Microsoft Office Word</Application>
  <DocSecurity>0</DocSecurity>
  <Lines>17</Lines>
  <Paragraphs>5</Paragraphs>
  <ScaleCrop>false</ScaleCrop>
  <Company>China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 届世界技能大赛选拔赛北京赛区选拔赛信息网络布线项目技术方案</dc:title>
  <dc:creator>User</dc:creator>
  <cp:lastModifiedBy>YAN</cp:lastModifiedBy>
  <cp:revision>2</cp:revision>
  <cp:lastPrinted>2014-05-06T02:35:00Z</cp:lastPrinted>
  <dcterms:created xsi:type="dcterms:W3CDTF">2018-03-02T02:10:00Z</dcterms:created>
  <dcterms:modified xsi:type="dcterms:W3CDTF">2018-03-02T02:10:00Z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